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EF1BF">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Times New Roman" w:hAnsi="Times New Roman" w:eastAsia="方正小标宋_GBK" w:cs="方正小标宋_GBK"/>
          <w:b w:val="0"/>
          <w:bCs/>
          <w:color w:val="000000"/>
          <w:kern w:val="0"/>
          <w:sz w:val="44"/>
          <w:szCs w:val="44"/>
          <w:lang w:val="zh-CN"/>
        </w:rPr>
      </w:pPr>
      <w:r>
        <w:rPr>
          <w:rFonts w:hint="eastAsia" w:ascii="Times New Roman" w:hAnsi="Times New Roman" w:eastAsia="方正小标宋_GBK" w:cs="方正小标宋_GBK"/>
          <w:b w:val="0"/>
          <w:bCs/>
          <w:color w:val="000000"/>
          <w:kern w:val="0"/>
          <w:sz w:val="44"/>
          <w:szCs w:val="44"/>
          <w:lang w:val="zh-CN"/>
        </w:rPr>
        <w:t>关于发布</w:t>
      </w:r>
      <w:r>
        <w:rPr>
          <w:rFonts w:hint="eastAsia" w:ascii="Times New Roman" w:hAnsi="Times New Roman" w:eastAsia="方正小标宋_GBK" w:cs="方正小标宋_GBK"/>
          <w:b w:val="0"/>
          <w:bCs/>
          <w:color w:val="000000"/>
          <w:kern w:val="0"/>
          <w:sz w:val="44"/>
          <w:szCs w:val="44"/>
          <w:lang w:val="en-US" w:eastAsia="zh-CN"/>
        </w:rPr>
        <w:t>2025年淮安市技术难题挑战赛企业</w:t>
      </w:r>
      <w:r>
        <w:rPr>
          <w:rFonts w:hint="eastAsia" w:ascii="Times New Roman" w:hAnsi="Times New Roman" w:eastAsia="方正小标宋_GBK" w:cs="方正小标宋_GBK"/>
          <w:b w:val="0"/>
          <w:bCs/>
          <w:color w:val="000000"/>
          <w:kern w:val="0"/>
          <w:sz w:val="44"/>
          <w:szCs w:val="44"/>
          <w:lang w:val="zh-CN"/>
        </w:rPr>
        <w:t>技术需求</w:t>
      </w:r>
      <w:r>
        <w:rPr>
          <w:rFonts w:hint="eastAsia" w:ascii="Times New Roman" w:hAnsi="Times New Roman" w:eastAsia="方正小标宋_GBK" w:cs="方正小标宋_GBK"/>
          <w:b w:val="0"/>
          <w:bCs/>
          <w:color w:val="000000"/>
          <w:kern w:val="0"/>
          <w:sz w:val="44"/>
          <w:szCs w:val="44"/>
          <w:lang w:val="en-US" w:eastAsia="zh-CN"/>
        </w:rPr>
        <w:t>并</w:t>
      </w:r>
      <w:r>
        <w:rPr>
          <w:rFonts w:hint="eastAsia" w:ascii="Times New Roman" w:hAnsi="Times New Roman" w:eastAsia="方正小标宋_GBK" w:cs="方正小标宋_GBK"/>
          <w:b w:val="0"/>
          <w:bCs/>
          <w:color w:val="000000"/>
          <w:kern w:val="0"/>
          <w:sz w:val="44"/>
          <w:szCs w:val="44"/>
          <w:lang w:val="zh-CN"/>
        </w:rPr>
        <w:t>公开征集解决方案的公告</w:t>
      </w:r>
    </w:p>
    <w:p w14:paraId="3EF50501">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Times New Roman" w:hAnsi="Times New Roman" w:eastAsia="方正仿宋_GBK" w:cs="方正仿宋_GBK"/>
          <w:bCs/>
          <w:color w:val="000000"/>
          <w:kern w:val="0"/>
          <w:sz w:val="44"/>
          <w:szCs w:val="44"/>
          <w:lang w:val="zh-CN"/>
        </w:rPr>
      </w:pPr>
    </w:p>
    <w:p w14:paraId="356EAF68">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Times New Roman" w:hAnsi="Times New Roman" w:eastAsia="方正仿宋_GBK" w:cs="方正仿宋_GBK"/>
          <w:color w:val="333333"/>
          <w:kern w:val="0"/>
          <w:szCs w:val="32"/>
          <w:lang w:val="en-US" w:eastAsia="zh-CN"/>
        </w:rPr>
      </w:pPr>
      <w:r>
        <w:rPr>
          <w:rFonts w:hint="eastAsia" w:ascii="Times New Roman" w:hAnsi="Times New Roman" w:eastAsia="方正仿宋_GBK" w:cs="方正仿宋_GBK"/>
          <w:color w:val="333333"/>
          <w:kern w:val="0"/>
          <w:szCs w:val="32"/>
          <w:lang w:val="en-US" w:eastAsia="zh-CN"/>
        </w:rPr>
        <w:t>为</w:t>
      </w:r>
      <w:r>
        <w:rPr>
          <w:rFonts w:hint="eastAsia" w:ascii="Times New Roman" w:hAnsi="Times New Roman" w:eastAsia="方正仿宋_GBK" w:cs="方正仿宋_GBK"/>
          <w:color w:val="333333"/>
          <w:kern w:val="0"/>
          <w:szCs w:val="32"/>
        </w:rPr>
        <w:t>加快建立以需求为引导、企业为主体、市场为导向、产学研深度融合的技术创新体系，聚焦产业关键核心技术难题攻关，创新项目形成机制，通过“揭榜</w:t>
      </w:r>
      <w:r>
        <w:rPr>
          <w:rFonts w:hint="eastAsia" w:ascii="Times New Roman" w:hAnsi="Times New Roman" w:eastAsia="方正仿宋_GBK" w:cs="方正仿宋_GBK"/>
          <w:color w:val="333333"/>
          <w:kern w:val="0"/>
          <w:szCs w:val="32"/>
          <w:lang w:val="en-US" w:eastAsia="zh-CN"/>
        </w:rPr>
        <w:t>挂帅</w:t>
      </w:r>
      <w:r>
        <w:rPr>
          <w:rFonts w:hint="eastAsia" w:ascii="Times New Roman" w:hAnsi="Times New Roman" w:eastAsia="方正仿宋_GBK" w:cs="方正仿宋_GBK"/>
          <w:color w:val="333333"/>
          <w:kern w:val="0"/>
          <w:szCs w:val="32"/>
        </w:rPr>
        <w:t>”方式，组合创新资源，解决技术创新难题，促进创新淮安建设和经济高质量发展</w:t>
      </w:r>
      <w:r>
        <w:rPr>
          <w:rFonts w:hint="eastAsia" w:ascii="Times New Roman" w:hAnsi="Times New Roman" w:eastAsia="方正仿宋_GBK" w:cs="方正仿宋_GBK"/>
          <w:color w:val="333333"/>
          <w:kern w:val="0"/>
          <w:szCs w:val="32"/>
          <w:lang w:eastAsia="zh-CN"/>
        </w:rPr>
        <w:t>，</w:t>
      </w:r>
      <w:r>
        <w:rPr>
          <w:rFonts w:hint="eastAsia" w:ascii="Times New Roman" w:hAnsi="Times New Roman" w:eastAsia="方正仿宋_GBK" w:cs="方正仿宋_GBK"/>
          <w:color w:val="333333"/>
          <w:kern w:val="0"/>
          <w:szCs w:val="32"/>
          <w:lang w:val="en-US" w:eastAsia="zh-CN"/>
        </w:rPr>
        <w:t>淮安市科技局启动</w:t>
      </w:r>
      <w:r>
        <w:rPr>
          <w:rFonts w:hint="eastAsia" w:ascii="Times New Roman" w:hAnsi="Times New Roman" w:eastAsia="方正仿宋_GBK" w:cs="方正仿宋_GBK"/>
          <w:color w:val="333333"/>
          <w:kern w:val="0"/>
          <w:szCs w:val="32"/>
        </w:rPr>
        <w:t>202</w:t>
      </w:r>
      <w:r>
        <w:rPr>
          <w:rFonts w:hint="eastAsia" w:ascii="Times New Roman" w:hAnsi="Times New Roman" w:eastAsia="方正仿宋_GBK" w:cs="方正仿宋_GBK"/>
          <w:color w:val="333333"/>
          <w:kern w:val="0"/>
          <w:szCs w:val="32"/>
          <w:lang w:val="en-US" w:eastAsia="zh-CN"/>
        </w:rPr>
        <w:t>5</w:t>
      </w:r>
      <w:r>
        <w:rPr>
          <w:rFonts w:hint="eastAsia" w:ascii="Times New Roman" w:hAnsi="Times New Roman" w:eastAsia="方正仿宋_GBK" w:cs="方正仿宋_GBK"/>
          <w:color w:val="333333"/>
          <w:kern w:val="0"/>
          <w:szCs w:val="32"/>
        </w:rPr>
        <w:t>年淮安市</w:t>
      </w:r>
      <w:r>
        <w:rPr>
          <w:rFonts w:hint="eastAsia" w:ascii="Times New Roman" w:hAnsi="Times New Roman" w:eastAsia="方正仿宋_GBK" w:cs="方正仿宋_GBK"/>
          <w:color w:val="333333"/>
          <w:kern w:val="0"/>
          <w:szCs w:val="32"/>
          <w:lang w:val="en-US" w:eastAsia="zh-CN"/>
        </w:rPr>
        <w:t>技术难题</w:t>
      </w:r>
      <w:r>
        <w:rPr>
          <w:rFonts w:hint="eastAsia" w:ascii="Times New Roman" w:hAnsi="Times New Roman" w:eastAsia="方正仿宋_GBK" w:cs="方正仿宋_GBK"/>
          <w:color w:val="333333"/>
          <w:kern w:val="0"/>
          <w:szCs w:val="32"/>
        </w:rPr>
        <w:t>挑战赛活动</w:t>
      </w:r>
      <w:r>
        <w:rPr>
          <w:rFonts w:hint="eastAsia" w:ascii="Times New Roman" w:hAnsi="Times New Roman" w:eastAsia="方正仿宋_GBK" w:cs="方正仿宋_GBK"/>
          <w:color w:val="333333"/>
          <w:kern w:val="0"/>
          <w:szCs w:val="32"/>
          <w:lang w:val="en-US" w:eastAsia="zh-CN"/>
        </w:rPr>
        <w:t>。</w:t>
      </w:r>
    </w:p>
    <w:p w14:paraId="1EFA4476">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方正仿宋_GBK"/>
          <w:color w:val="333333"/>
          <w:kern w:val="0"/>
          <w:szCs w:val="32"/>
        </w:rPr>
      </w:pPr>
      <w:r>
        <w:rPr>
          <w:rFonts w:hint="eastAsia" w:ascii="Times New Roman" w:hAnsi="Times New Roman" w:eastAsia="方正仿宋_GBK" w:cs="方正仿宋_GBK"/>
          <w:color w:val="333333"/>
          <w:kern w:val="0"/>
          <w:szCs w:val="32"/>
        </w:rPr>
        <w:t>经前期工作，遴选了</w:t>
      </w:r>
      <w:r>
        <w:rPr>
          <w:rFonts w:hint="eastAsia" w:ascii="Times New Roman" w:hAnsi="Times New Roman" w:eastAsia="方正仿宋_GBK" w:cs="方正仿宋_GBK"/>
          <w:color w:val="333333"/>
          <w:kern w:val="0"/>
          <w:szCs w:val="32"/>
          <w:lang w:val="en-US" w:eastAsia="zh-CN"/>
        </w:rPr>
        <w:t>20</w:t>
      </w:r>
      <w:r>
        <w:rPr>
          <w:rFonts w:hint="eastAsia" w:ascii="Times New Roman" w:hAnsi="Times New Roman" w:eastAsia="方正仿宋_GBK" w:cs="方正仿宋_GBK"/>
          <w:color w:val="333333"/>
          <w:kern w:val="0"/>
          <w:szCs w:val="32"/>
        </w:rPr>
        <w:t>项企业技术创新需求，现面向社会公开征集解决方案，寻求挑战者</w:t>
      </w:r>
      <w:r>
        <w:rPr>
          <w:rFonts w:hint="eastAsia" w:ascii="Times New Roman" w:hAnsi="Times New Roman" w:eastAsia="方正仿宋_GBK" w:cs="方正仿宋_GBK"/>
          <w:color w:val="333333"/>
          <w:kern w:val="0"/>
          <w:szCs w:val="32"/>
          <w:lang w:eastAsia="zh-CN"/>
        </w:rPr>
        <w:t>，</w:t>
      </w:r>
      <w:r>
        <w:rPr>
          <w:rFonts w:hint="eastAsia" w:ascii="Times New Roman" w:hAnsi="Times New Roman" w:eastAsia="方正仿宋_GBK" w:cs="方正仿宋_GBK"/>
          <w:color w:val="333333"/>
          <w:kern w:val="0"/>
          <w:szCs w:val="32"/>
        </w:rPr>
        <w:t>将通过“揭榜</w:t>
      </w:r>
      <w:r>
        <w:rPr>
          <w:rFonts w:hint="eastAsia" w:ascii="Times New Roman" w:hAnsi="Times New Roman" w:eastAsia="方正仿宋_GBK" w:cs="方正仿宋_GBK"/>
          <w:color w:val="333333"/>
          <w:kern w:val="0"/>
          <w:szCs w:val="32"/>
          <w:lang w:val="en-US" w:eastAsia="zh-CN"/>
        </w:rPr>
        <w:t>挂帅</w:t>
      </w:r>
      <w:r>
        <w:rPr>
          <w:rFonts w:hint="eastAsia" w:ascii="Times New Roman" w:hAnsi="Times New Roman" w:eastAsia="方正仿宋_GBK" w:cs="方正仿宋_GBK"/>
          <w:color w:val="333333"/>
          <w:kern w:val="0"/>
          <w:szCs w:val="32"/>
        </w:rPr>
        <w:t>”的方式，择优确定解决方案。现将有关事项公告如下：</w:t>
      </w:r>
    </w:p>
    <w:p w14:paraId="2D90EFEC">
      <w:pPr>
        <w:adjustRightInd w:val="0"/>
        <w:snapToGrid w:val="0"/>
        <w:ind w:firstLine="640" w:firstLineChars="0"/>
        <w:jc w:val="left"/>
        <w:rPr>
          <w:rFonts w:hint="eastAsia" w:ascii="Times New Roman" w:hAnsi="Times New Roman" w:eastAsia="方正黑体_GBK" w:cs="方正黑体_GBK"/>
          <w:color w:val="333333"/>
          <w:kern w:val="0"/>
          <w:szCs w:val="32"/>
        </w:rPr>
      </w:pPr>
      <w:r>
        <w:rPr>
          <w:rFonts w:hint="eastAsia" w:ascii="Times New Roman" w:hAnsi="Times New Roman" w:eastAsia="方正黑体_GBK" w:cs="方正黑体_GBK"/>
          <w:szCs w:val="32"/>
        </w:rPr>
        <w:t>一. 需求清单</w:t>
      </w:r>
    </w:p>
    <w:tbl>
      <w:tblPr>
        <w:tblStyle w:val="7"/>
        <w:tblW w:w="9553"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3916"/>
        <w:gridCol w:w="3420"/>
        <w:gridCol w:w="1508"/>
      </w:tblGrid>
      <w:tr w14:paraId="123B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D67C">
            <w:pPr>
              <w:keepNext w:val="0"/>
              <w:keepLines w:val="0"/>
              <w:widowControl/>
              <w:suppressLineNumbers w:val="0"/>
              <w:ind w:left="0" w:leftChars="0" w:firstLine="0" w:firstLineChars="0"/>
              <w:jc w:val="center"/>
              <w:textAlignment w:val="center"/>
              <w:rPr>
                <w:rFonts w:hint="eastAsia" w:ascii="Times New Roman" w:hAnsi="Times New Roman" w:eastAsia="方正仿宋_GBK" w:cs="方正仿宋_GBK"/>
                <w:b/>
                <w:bCs/>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序号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1135">
            <w:pPr>
              <w:keepNext w:val="0"/>
              <w:keepLines w:val="0"/>
              <w:widowControl/>
              <w:suppressLineNumbers w:val="0"/>
              <w:ind w:left="0" w:leftChars="0" w:firstLine="0" w:firstLineChars="0"/>
              <w:jc w:val="center"/>
              <w:textAlignment w:val="center"/>
              <w:rPr>
                <w:rFonts w:hint="eastAsia" w:ascii="Times New Roman" w:hAnsi="Times New Roman" w:eastAsia="方正仿宋_GBK" w:cs="方正仿宋_GBK"/>
                <w:b/>
                <w:bCs/>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企业名称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6D5D">
            <w:pPr>
              <w:keepNext w:val="0"/>
              <w:keepLines w:val="0"/>
              <w:widowControl/>
              <w:suppressLineNumbers w:val="0"/>
              <w:ind w:left="0" w:leftChars="0" w:firstLine="0" w:firstLineChars="0"/>
              <w:jc w:val="center"/>
              <w:textAlignment w:val="center"/>
              <w:rPr>
                <w:rFonts w:hint="eastAsia" w:ascii="Times New Roman" w:hAnsi="Times New Roman" w:eastAsia="方正仿宋_GBK" w:cs="方正仿宋_GBK"/>
                <w:b/>
                <w:bCs/>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需求名称</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5ABC">
            <w:pPr>
              <w:keepNext w:val="0"/>
              <w:keepLines w:val="0"/>
              <w:widowControl/>
              <w:suppressLineNumbers w:val="0"/>
              <w:ind w:left="0" w:leftChars="0" w:firstLine="0" w:firstLineChars="0"/>
              <w:jc w:val="center"/>
              <w:textAlignment w:val="center"/>
              <w:rPr>
                <w:rFonts w:hint="eastAsia" w:ascii="Times New Roman" w:hAnsi="Times New Roman" w:eastAsia="方正仿宋_GBK" w:cs="方正仿宋_GBK"/>
                <w:b/>
                <w:bCs/>
                <w:i w:val="0"/>
                <w:iCs w:val="0"/>
                <w:color w:val="000000"/>
                <w:kern w:val="0"/>
                <w:sz w:val="24"/>
                <w:szCs w:val="24"/>
                <w:u w:val="none"/>
                <w:lang w:val="en-US" w:eastAsia="zh-CN" w:bidi="ar"/>
              </w:rPr>
            </w:pPr>
            <w:r>
              <w:rPr>
                <w:rFonts w:hint="eastAsia" w:ascii="Times New Roman" w:hAnsi="Times New Roman" w:eastAsia="方正仿宋_GBK" w:cs="方正仿宋_GBK"/>
                <w:b/>
                <w:bCs/>
                <w:i w:val="0"/>
                <w:iCs w:val="0"/>
                <w:color w:val="000000"/>
                <w:kern w:val="0"/>
                <w:sz w:val="24"/>
                <w:szCs w:val="24"/>
                <w:u w:val="none"/>
                <w:lang w:val="en-US" w:eastAsia="zh-CN" w:bidi="ar"/>
              </w:rPr>
              <w:t>拟投入金额</w:t>
            </w:r>
          </w:p>
          <w:p w14:paraId="04984272">
            <w:pPr>
              <w:keepNext w:val="0"/>
              <w:keepLines w:val="0"/>
              <w:widowControl/>
              <w:suppressLineNumbers w:val="0"/>
              <w:ind w:left="0" w:leftChars="0" w:firstLine="0" w:firstLineChars="0"/>
              <w:jc w:val="center"/>
              <w:textAlignment w:val="center"/>
              <w:rPr>
                <w:rFonts w:hint="eastAsia" w:ascii="Times New Roman" w:hAnsi="Times New Roman" w:eastAsia="方正仿宋_GBK" w:cs="方正仿宋_GBK"/>
                <w:b/>
                <w:bCs/>
                <w:i w:val="0"/>
                <w:iCs w:val="0"/>
                <w:color w:val="000000"/>
                <w:sz w:val="24"/>
                <w:szCs w:val="24"/>
                <w:u w:val="none"/>
              </w:rPr>
            </w:pPr>
            <w:r>
              <w:rPr>
                <w:rFonts w:hint="eastAsia" w:ascii="Times New Roman" w:hAnsi="Times New Roman" w:eastAsia="方正仿宋_GBK" w:cs="方正仿宋_GBK"/>
                <w:b/>
                <w:bCs/>
                <w:i w:val="0"/>
                <w:iCs w:val="0"/>
                <w:color w:val="000000"/>
                <w:kern w:val="0"/>
                <w:sz w:val="24"/>
                <w:szCs w:val="24"/>
                <w:u w:val="none"/>
                <w:lang w:val="en-US" w:eastAsia="zh-CN" w:bidi="ar"/>
              </w:rPr>
              <w:t>（万元）</w:t>
            </w:r>
          </w:p>
        </w:tc>
      </w:tr>
      <w:tr w14:paraId="5900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430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BB7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江苏芯声微电子科技有限公司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44C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中温X7R高容陶瓷粉开发关键技术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C2FA">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sz w:val="24"/>
                <w:szCs w:val="24"/>
                <w:u w:val="none"/>
                <w:lang w:val="en-US"/>
              </w:rPr>
            </w:pPr>
            <w:r>
              <w:rPr>
                <w:rFonts w:hint="eastAsia" w:ascii="Times New Roman" w:hAnsi="Times New Roman" w:eastAsia="仿宋" w:cs="仿宋"/>
                <w:i w:val="0"/>
                <w:iCs w:val="0"/>
                <w:color w:val="000000"/>
                <w:kern w:val="0"/>
                <w:sz w:val="24"/>
                <w:szCs w:val="24"/>
                <w:u w:val="none"/>
                <w:lang w:val="en-US" w:eastAsia="zh-CN" w:bidi="ar"/>
              </w:rPr>
              <w:t>150</w:t>
            </w:r>
          </w:p>
        </w:tc>
      </w:tr>
      <w:tr w14:paraId="14BD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6FA9">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2</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8A7E">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江苏天丰种业有限公司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6D9F">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抗除草剂优质粳稻新材料创制及新品种选育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FB22">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50</w:t>
            </w:r>
          </w:p>
        </w:tc>
      </w:tr>
      <w:tr w14:paraId="444C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DFF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3</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A79C">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江苏宇狮薄膜科技有限公司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10FB">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高性能隔热膜用压敏胶研发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F6F8">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300</w:t>
            </w:r>
          </w:p>
        </w:tc>
      </w:tr>
      <w:tr w14:paraId="02FA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1E73">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4</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761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盱眙欧佰特粘土材料有限公司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F6D2">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凹凸棒石功能性抗病毒饲料产品研发及应用推广</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3F5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100</w:t>
            </w:r>
          </w:p>
        </w:tc>
      </w:tr>
      <w:tr w14:paraId="59A6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2F6E">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5</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E1D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江苏宏邦化工科技有限公司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042B">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香料的手性合成/手性催化方法</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3A8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1000</w:t>
            </w:r>
          </w:p>
        </w:tc>
      </w:tr>
      <w:tr w14:paraId="0E4B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55F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6</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08B1">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江苏苏芡农业产业发展有限公司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033A">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高品质苏芡储运关键技术及产品开发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EB28">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50</w:t>
            </w:r>
          </w:p>
        </w:tc>
      </w:tr>
      <w:tr w14:paraId="7E69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B397">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7</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5E9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淮安汉德农业科技有限公司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B154">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水稻育种小材料高效智能精量播种机</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4DC9">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30</w:t>
            </w:r>
          </w:p>
        </w:tc>
      </w:tr>
      <w:tr w14:paraId="1248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2E53">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8</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7E7A">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江苏开天眼无人机科技有限公司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2C5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无人机数值风洞软件系统设计与研发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C03C">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150</w:t>
            </w:r>
          </w:p>
        </w:tc>
      </w:tr>
      <w:tr w14:paraId="325C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E33D">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9</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2C7C">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江苏自然风纺织品有限公司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F17">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纺织企业布卷专用智能装卸机器人研发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7C8C">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sz w:val="24"/>
                <w:szCs w:val="24"/>
                <w:u w:val="none"/>
                <w:lang w:val="en-US"/>
              </w:rPr>
            </w:pPr>
            <w:r>
              <w:rPr>
                <w:rFonts w:hint="eastAsia" w:eastAsia="仿宋" w:cs="仿宋"/>
                <w:i w:val="0"/>
                <w:iCs w:val="0"/>
                <w:color w:val="000000"/>
                <w:kern w:val="0"/>
                <w:sz w:val="24"/>
                <w:szCs w:val="24"/>
                <w:u w:val="none"/>
                <w:lang w:val="en-US" w:eastAsia="zh-CN" w:bidi="ar"/>
              </w:rPr>
              <w:t>80</w:t>
            </w:r>
          </w:p>
        </w:tc>
      </w:tr>
      <w:tr w14:paraId="1947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266A">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6404">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江苏润仪仪表有限公司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60BF">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基于深度学习的调频连续波鲁棒性雷达物位测量关键技术研发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84D9">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100</w:t>
            </w:r>
          </w:p>
        </w:tc>
      </w:tr>
      <w:tr w14:paraId="23D6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B17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11</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45A0">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江苏永创医药科技股份有限公司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729D">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新型管道反应器的应用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AF33">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200</w:t>
            </w:r>
          </w:p>
        </w:tc>
      </w:tr>
      <w:tr w14:paraId="34D1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202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12</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1038">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江苏如娟新材料科技有限公司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9464">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石英摆片加工工艺技术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F52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sz w:val="24"/>
                <w:szCs w:val="24"/>
                <w:u w:val="none"/>
              </w:rPr>
            </w:pPr>
            <w:r>
              <w:rPr>
                <w:rFonts w:hint="eastAsia" w:ascii="Times New Roman" w:hAnsi="Times New Roman" w:eastAsia="仿宋" w:cs="仿宋"/>
                <w:i w:val="0"/>
                <w:iCs w:val="0"/>
                <w:color w:val="000000"/>
                <w:kern w:val="0"/>
                <w:sz w:val="24"/>
                <w:szCs w:val="24"/>
                <w:u w:val="none"/>
                <w:lang w:val="en-US" w:eastAsia="zh-CN" w:bidi="ar"/>
              </w:rPr>
              <w:t>50</w:t>
            </w:r>
          </w:p>
        </w:tc>
      </w:tr>
      <w:tr w14:paraId="5DE7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B9DA">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13</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DCA6">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江苏神力特生物科技股份有限公司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805B">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载锌凹凸棒石的开发及产业化应用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5AB7">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14:paraId="0261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1DAB">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14</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4783">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博仕宠物食品（淮安）有限公司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6FBC">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鸡肝发酵风味剂研发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719F">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14:paraId="5281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AF85">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15</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AF58">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江苏阿路美格新材料股份有限公司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752C">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AI防火芯材生产线智能化改造项目</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B8F4">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300</w:t>
            </w:r>
          </w:p>
        </w:tc>
      </w:tr>
      <w:tr w14:paraId="6337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C36D">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16</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311">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江苏崇俊光电科技有限公司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C737">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AI智能目视与深空拍照天文望远镜的的研究与开发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89C2">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300</w:t>
            </w:r>
          </w:p>
        </w:tc>
      </w:tr>
      <w:tr w14:paraId="601F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7178">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17</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6BAE">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江苏纳美新材料有限公司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9C2">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凹凸棒石基全波段紫外屏蔽材料及其在聚酯纤维中产业化应用技术开发</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D818">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200</w:t>
            </w:r>
          </w:p>
        </w:tc>
      </w:tr>
      <w:tr w14:paraId="69F3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4DD9">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18</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2A67">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江苏点金石凹土矿业有限公司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F95">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凹土基环保阻燃剂系列产品的关键 性技术研发与产业化应用</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8629">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100</w:t>
            </w:r>
          </w:p>
        </w:tc>
      </w:tr>
      <w:tr w14:paraId="71B6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235A">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19</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49CD">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江苏天士力帝益药业有限公司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18AD">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佩玛贝特缓释片开发上市</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D870">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550</w:t>
            </w:r>
          </w:p>
        </w:tc>
      </w:tr>
      <w:tr w14:paraId="66E9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978B">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20</w:t>
            </w:r>
          </w:p>
        </w:tc>
        <w:tc>
          <w:tcPr>
            <w:tcW w:w="3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0B88">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涟水天宫云锦织造有限公司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1AE9">
            <w:pPr>
              <w:keepNext w:val="0"/>
              <w:keepLines w:val="0"/>
              <w:widowControl/>
              <w:suppressLineNumbers w:val="0"/>
              <w:ind w:left="0" w:leftChars="0" w:firstLine="0" w:firstLineChars="0"/>
              <w:jc w:val="center"/>
              <w:textAlignment w:val="center"/>
              <w:rPr>
                <w:rFonts w:hint="eastAsia"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红楼嫁衣织造技术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97DF">
            <w:pPr>
              <w:keepNext w:val="0"/>
              <w:keepLines w:val="0"/>
              <w:widowControl/>
              <w:suppressLineNumbers w:val="0"/>
              <w:ind w:left="0" w:leftChars="0" w:firstLine="0" w:firstLineChars="0"/>
              <w:jc w:val="center"/>
              <w:textAlignment w:val="center"/>
              <w:rPr>
                <w:rFonts w:hint="default" w:ascii="Times New Roman" w:hAnsi="Times New Roman" w:eastAsia="仿宋" w:cs="仿宋"/>
                <w:i w:val="0"/>
                <w:iCs w:val="0"/>
                <w:color w:val="000000"/>
                <w:kern w:val="0"/>
                <w:sz w:val="24"/>
                <w:szCs w:val="24"/>
                <w:u w:val="none"/>
                <w:lang w:val="en-US" w:eastAsia="zh-CN" w:bidi="ar"/>
              </w:rPr>
            </w:pPr>
            <w:r>
              <w:rPr>
                <w:rFonts w:hint="eastAsia" w:ascii="Times New Roman" w:hAnsi="Times New Roman" w:eastAsia="仿宋" w:cs="仿宋"/>
                <w:i w:val="0"/>
                <w:iCs w:val="0"/>
                <w:color w:val="000000"/>
                <w:kern w:val="0"/>
                <w:sz w:val="24"/>
                <w:szCs w:val="24"/>
                <w:u w:val="none"/>
                <w:lang w:val="en-US" w:eastAsia="zh-CN" w:bidi="ar"/>
              </w:rPr>
              <w:t>240</w:t>
            </w:r>
          </w:p>
        </w:tc>
      </w:tr>
    </w:tbl>
    <w:p w14:paraId="28509B9E">
      <w:pPr>
        <w:keepNext w:val="0"/>
        <w:keepLines w:val="0"/>
        <w:pageBreakBefore w:val="0"/>
        <w:widowControl/>
        <w:kinsoku/>
        <w:wordWrap/>
        <w:topLinePunct w:val="0"/>
        <w:autoSpaceDE/>
        <w:autoSpaceDN/>
        <w:bidi w:val="0"/>
        <w:spacing w:line="560" w:lineRule="exact"/>
        <w:ind w:firstLine="640"/>
        <w:textAlignment w:val="auto"/>
        <w:rPr>
          <w:rFonts w:hint="eastAsia" w:ascii="Times New Roman" w:hAnsi="Times New Roman" w:eastAsia="方正仿宋_GBK" w:cs="方正仿宋_GBK"/>
          <w:color w:val="000000" w:themeColor="text1"/>
          <w:szCs w:val="32"/>
          <w14:textFill>
            <w14:solidFill>
              <w14:schemeClr w14:val="tx1"/>
            </w14:solidFill>
          </w14:textFill>
        </w:rPr>
      </w:pPr>
      <w:r>
        <w:rPr>
          <w:rFonts w:hint="eastAsia" w:ascii="Times New Roman" w:hAnsi="Times New Roman" w:eastAsia="方正仿宋_GBK" w:cs="方正仿宋_GBK"/>
          <w:color w:val="000000" w:themeColor="text1"/>
          <w:szCs w:val="32"/>
          <w14:textFill>
            <w14:solidFill>
              <w14:schemeClr w14:val="tx1"/>
            </w14:solidFill>
          </w14:textFill>
        </w:rPr>
        <w:t>（需求的具体内容详见附件</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zCs w:val="32"/>
          <w14:textFill>
            <w14:solidFill>
              <w14:schemeClr w14:val="tx1"/>
            </w14:solidFill>
          </w14:textFill>
        </w:rPr>
        <w:t>）</w:t>
      </w:r>
    </w:p>
    <w:p w14:paraId="70875A2F">
      <w:pPr>
        <w:keepNext w:val="0"/>
        <w:keepLines w:val="0"/>
        <w:pageBreakBefore w:val="0"/>
        <w:widowControl/>
        <w:kinsoku/>
        <w:wordWrap/>
        <w:topLinePunct w:val="0"/>
        <w:autoSpaceDE/>
        <w:autoSpaceDN/>
        <w:bidi w:val="0"/>
        <w:adjustRightInd w:val="0"/>
        <w:snapToGrid w:val="0"/>
        <w:spacing w:line="560" w:lineRule="exact"/>
        <w:ind w:firstLine="640" w:firstLineChars="0"/>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二. 挑战须知</w:t>
      </w:r>
    </w:p>
    <w:p w14:paraId="120E853C">
      <w:pPr>
        <w:keepNext w:val="0"/>
        <w:keepLines w:val="0"/>
        <w:pageBreakBefore w:val="0"/>
        <w:widowControl/>
        <w:kinsoku/>
        <w:wordWrap/>
        <w:topLinePunct w:val="0"/>
        <w:autoSpaceDE/>
        <w:autoSpaceDN/>
        <w:bidi w:val="0"/>
        <w:spacing w:line="560" w:lineRule="exact"/>
        <w:ind w:firstLine="643"/>
        <w:textAlignment w:val="auto"/>
        <w:rPr>
          <w:rFonts w:hint="eastAsia" w:ascii="Times New Roman" w:hAnsi="Times New Roman" w:eastAsia="方正仿宋_GBK" w:cs="方正仿宋_GBK"/>
          <w:color w:val="000000" w:themeColor="text1"/>
          <w:szCs w:val="32"/>
          <w14:textFill>
            <w14:solidFill>
              <w14:schemeClr w14:val="tx1"/>
            </w14:solidFill>
          </w14:textFill>
        </w:rPr>
      </w:pPr>
      <w:r>
        <w:rPr>
          <w:rFonts w:hint="eastAsia" w:ascii="Times New Roman" w:hAnsi="Times New Roman" w:eastAsia="方正仿宋_GBK" w:cs="方正仿宋_GBK"/>
          <w:b/>
          <w:color w:val="000000" w:themeColor="text1"/>
          <w:szCs w:val="32"/>
          <w14:textFill>
            <w14:solidFill>
              <w14:schemeClr w14:val="tx1"/>
            </w14:solidFill>
          </w14:textFill>
        </w:rPr>
        <w:t>1. 挑战资格。</w:t>
      </w:r>
      <w:r>
        <w:rPr>
          <w:rFonts w:hint="eastAsia" w:ascii="Times New Roman" w:hAnsi="Times New Roman" w:eastAsia="方正仿宋_GBK" w:cs="方正仿宋_GBK"/>
          <w:color w:val="000000" w:themeColor="text1"/>
          <w:szCs w:val="32"/>
          <w14:textFill>
            <w14:solidFill>
              <w14:schemeClr w14:val="tx1"/>
            </w14:solidFill>
          </w14:textFill>
        </w:rPr>
        <w:t>遵守我国相关法律法规及挑战赛规则，具有一定研发能力的高校科研院所、企业、自然人均可报名挑战。</w:t>
      </w:r>
    </w:p>
    <w:p w14:paraId="53B26812">
      <w:pPr>
        <w:keepNext w:val="0"/>
        <w:keepLines w:val="0"/>
        <w:pageBreakBefore w:val="0"/>
        <w:widowControl/>
        <w:kinsoku/>
        <w:wordWrap/>
        <w:topLinePunct w:val="0"/>
        <w:autoSpaceDE/>
        <w:autoSpaceDN/>
        <w:bidi w:val="0"/>
        <w:spacing w:line="560" w:lineRule="exact"/>
        <w:ind w:firstLine="643"/>
        <w:textAlignment w:val="auto"/>
        <w:rPr>
          <w:rFonts w:hint="eastAsia" w:ascii="Times New Roman" w:hAnsi="Times New Roman" w:eastAsia="方正仿宋_GBK" w:cs="方正仿宋_GBK"/>
          <w:color w:val="000000" w:themeColor="text1"/>
          <w:szCs w:val="32"/>
          <w14:textFill>
            <w14:solidFill>
              <w14:schemeClr w14:val="tx1"/>
            </w14:solidFill>
          </w14:textFill>
        </w:rPr>
      </w:pPr>
      <w:r>
        <w:rPr>
          <w:rFonts w:hint="eastAsia" w:ascii="Times New Roman" w:hAnsi="Times New Roman" w:eastAsia="方正仿宋_GBK" w:cs="方正仿宋_GBK"/>
          <w:b/>
          <w:color w:val="000000" w:themeColor="text1"/>
          <w:szCs w:val="32"/>
          <w:lang w:val="en-US" w:eastAsia="zh-CN"/>
          <w14:textFill>
            <w14:solidFill>
              <w14:schemeClr w14:val="tx1"/>
            </w14:solidFill>
          </w14:textFill>
        </w:rPr>
        <w:t>2</w:t>
      </w:r>
      <w:r>
        <w:rPr>
          <w:rFonts w:hint="eastAsia" w:ascii="Times New Roman" w:hAnsi="Times New Roman" w:eastAsia="方正仿宋_GBK" w:cs="方正仿宋_GBK"/>
          <w:b/>
          <w:color w:val="000000" w:themeColor="text1"/>
          <w:szCs w:val="32"/>
          <w14:textFill>
            <w14:solidFill>
              <w14:schemeClr w14:val="tx1"/>
            </w14:solidFill>
          </w14:textFill>
        </w:rPr>
        <w:t>. 提交解决方案。</w:t>
      </w:r>
      <w:r>
        <w:rPr>
          <w:rFonts w:hint="eastAsia" w:ascii="Times New Roman" w:hAnsi="Times New Roman" w:eastAsia="方正仿宋_GBK" w:cs="方正仿宋_GBK"/>
          <w:color w:val="000000" w:themeColor="text1"/>
          <w:szCs w:val="32"/>
          <w14:textFill>
            <w14:solidFill>
              <w14:schemeClr w14:val="tx1"/>
            </w14:solidFill>
          </w14:textFill>
        </w:rPr>
        <w:t>挑战者请在</w:t>
      </w:r>
      <w:r>
        <w:rPr>
          <w:rFonts w:hint="eastAsia" w:ascii="Times New Roman" w:hAnsi="Times New Roman" w:eastAsia="方正仿宋_GBK" w:cs="方正仿宋_GBK"/>
          <w:sz w:val="32"/>
          <w:szCs w:val="32"/>
          <w:lang w:val="en-US" w:eastAsia="zh-CN"/>
        </w:rPr>
        <w:t>2025年8月28日</w:t>
      </w:r>
      <w:r>
        <w:rPr>
          <w:rFonts w:hint="eastAsia" w:ascii="Times New Roman" w:hAnsi="Times New Roman" w:eastAsia="方正仿宋_GBK" w:cs="方正仿宋_GBK"/>
          <w:color w:val="000000" w:themeColor="text1"/>
          <w:szCs w:val="32"/>
          <w14:textFill>
            <w14:solidFill>
              <w14:schemeClr w14:val="tx1"/>
            </w14:solidFill>
          </w14:textFill>
        </w:rPr>
        <w:t>前将《解决方案》电子版发至组委会邮箱，纸质材料一式</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一</w:t>
      </w:r>
      <w:r>
        <w:rPr>
          <w:rFonts w:hint="eastAsia" w:ascii="Times New Roman" w:hAnsi="Times New Roman" w:eastAsia="方正仿宋_GBK" w:cs="方正仿宋_GBK"/>
          <w:color w:val="000000" w:themeColor="text1"/>
          <w:szCs w:val="32"/>
          <w14:textFill>
            <w14:solidFill>
              <w14:schemeClr w14:val="tx1"/>
            </w14:solidFill>
          </w14:textFill>
        </w:rPr>
        <w:t>份</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盖章后</w:t>
      </w:r>
      <w:r>
        <w:rPr>
          <w:rFonts w:hint="eastAsia" w:ascii="Times New Roman" w:hAnsi="Times New Roman" w:eastAsia="方正仿宋_GBK" w:cs="方正仿宋_GBK"/>
          <w:color w:val="000000" w:themeColor="text1"/>
          <w:szCs w:val="32"/>
          <w14:textFill>
            <w14:solidFill>
              <w14:schemeClr w14:val="tx1"/>
            </w14:solidFill>
          </w14:textFill>
        </w:rPr>
        <w:t>报送</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至淮</w:t>
      </w:r>
      <w:r>
        <w:rPr>
          <w:rFonts w:hint="eastAsia" w:ascii="Times New Roman" w:hAnsi="Times New Roman" w:eastAsia="方正仿宋_GBK" w:cs="方正仿宋_GBK"/>
          <w:color w:val="000000" w:themeColor="text1"/>
          <w:szCs w:val="32"/>
          <w14:textFill>
            <w14:solidFill>
              <w14:schemeClr w14:val="tx1"/>
            </w14:solidFill>
          </w14:textFill>
        </w:rPr>
        <w:t>安市</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产业技术研究院</w:t>
      </w:r>
      <w:r>
        <w:rPr>
          <w:rFonts w:hint="eastAsia" w:ascii="Times New Roman" w:hAnsi="Times New Roman" w:eastAsia="方正仿宋_GBK" w:cs="方正仿宋_GBK"/>
          <w:color w:val="000000" w:themeColor="text1"/>
          <w:szCs w:val="32"/>
          <w14:textFill>
            <w14:solidFill>
              <w14:schemeClr w14:val="tx1"/>
            </w14:solidFill>
          </w14:textFill>
        </w:rPr>
        <w:t>。</w:t>
      </w:r>
    </w:p>
    <w:p w14:paraId="06919A92">
      <w:pPr>
        <w:keepNext w:val="0"/>
        <w:keepLines w:val="0"/>
        <w:pageBreakBefore w:val="0"/>
        <w:widowControl/>
        <w:kinsoku/>
        <w:wordWrap/>
        <w:overflowPunct/>
        <w:topLinePunct w:val="0"/>
        <w:autoSpaceDE/>
        <w:autoSpaceDN/>
        <w:bidi w:val="0"/>
        <w:adjustRightInd w:val="0"/>
        <w:snapToGrid w:val="0"/>
        <w:spacing w:before="157" w:beforeLines="50" w:line="560" w:lineRule="exact"/>
        <w:ind w:firstLine="641" w:firstLineChars="0"/>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lang w:val="en-US" w:eastAsia="zh-CN"/>
        </w:rPr>
        <w:t>三</w:t>
      </w:r>
      <w:r>
        <w:rPr>
          <w:rFonts w:hint="eastAsia" w:ascii="Times New Roman" w:hAnsi="Times New Roman" w:eastAsia="方正黑体_GBK" w:cs="方正黑体_GBK"/>
          <w:szCs w:val="32"/>
        </w:rPr>
        <w:t>. 现场挑战</w:t>
      </w:r>
    </w:p>
    <w:p w14:paraId="2DC5AB3F">
      <w:pPr>
        <w:keepNext w:val="0"/>
        <w:keepLines w:val="0"/>
        <w:pageBreakBefore w:val="0"/>
        <w:widowControl/>
        <w:kinsoku/>
        <w:wordWrap/>
        <w:topLinePunct w:val="0"/>
        <w:autoSpaceDE/>
        <w:autoSpaceDN/>
        <w:bidi w:val="0"/>
        <w:spacing w:line="560" w:lineRule="exact"/>
        <w:ind w:firstLine="643"/>
        <w:textAlignment w:val="auto"/>
        <w:rPr>
          <w:rFonts w:hint="eastAsia" w:ascii="Times New Roman" w:hAnsi="Times New Roman" w:eastAsia="方正仿宋_GBK" w:cs="方正仿宋_GBK"/>
          <w:b/>
          <w:color w:val="000000" w:themeColor="text1"/>
          <w:szCs w:val="32"/>
          <w14:textFill>
            <w14:solidFill>
              <w14:schemeClr w14:val="tx1"/>
            </w14:solidFill>
          </w14:textFill>
        </w:rPr>
      </w:pPr>
      <w:r>
        <w:rPr>
          <w:rFonts w:hint="eastAsia" w:ascii="Times New Roman" w:hAnsi="Times New Roman" w:eastAsia="方正仿宋_GBK" w:cs="方正仿宋_GBK"/>
          <w:b/>
          <w:color w:val="000000" w:themeColor="text1"/>
          <w:szCs w:val="32"/>
          <w14:textFill>
            <w14:solidFill>
              <w14:schemeClr w14:val="tx1"/>
            </w14:solidFill>
          </w14:textFill>
        </w:rPr>
        <w:t>1.时间</w:t>
      </w:r>
    </w:p>
    <w:p w14:paraId="75A46D87">
      <w:pPr>
        <w:keepNext w:val="0"/>
        <w:keepLines w:val="0"/>
        <w:pageBreakBefore w:val="0"/>
        <w:widowControl/>
        <w:kinsoku/>
        <w:wordWrap/>
        <w:topLinePunct w:val="0"/>
        <w:autoSpaceDE/>
        <w:autoSpaceDN/>
        <w:bidi w:val="0"/>
        <w:spacing w:line="560" w:lineRule="exact"/>
        <w:ind w:firstLine="640"/>
        <w:textAlignment w:val="auto"/>
        <w:rPr>
          <w:rFonts w:hint="eastAsia" w:ascii="Times New Roman" w:hAnsi="Times New Roman" w:eastAsia="方正仿宋_GBK" w:cs="方正仿宋_GBK"/>
          <w:b/>
          <w:color w:val="000000" w:themeColor="text1"/>
          <w:szCs w:val="32"/>
          <w14:textFill>
            <w14:solidFill>
              <w14:schemeClr w14:val="tx1"/>
            </w14:solidFill>
          </w14:textFill>
        </w:rPr>
      </w:pPr>
      <w:r>
        <w:rPr>
          <w:rFonts w:hint="eastAsia" w:ascii="Times New Roman" w:hAnsi="Times New Roman" w:eastAsia="方正仿宋_GBK" w:cs="方正仿宋_GBK"/>
          <w:color w:val="000000" w:themeColor="text1"/>
          <w:szCs w:val="32"/>
          <w14:textFill>
            <w14:solidFill>
              <w14:schemeClr w14:val="tx1"/>
            </w14:solidFill>
          </w14:textFill>
        </w:rPr>
        <w:t>202</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szCs w:val="32"/>
          <w14:textFill>
            <w14:solidFill>
              <w14:schemeClr w14:val="tx1"/>
            </w14:solidFill>
          </w14:textFill>
        </w:rPr>
        <w:t>年</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9</w:t>
      </w:r>
      <w:r>
        <w:rPr>
          <w:rFonts w:hint="eastAsia" w:ascii="Times New Roman" w:hAnsi="Times New Roman" w:eastAsia="方正仿宋_GBK" w:cs="方正仿宋_GBK"/>
          <w:color w:val="000000" w:themeColor="text1"/>
          <w:szCs w:val="32"/>
          <w14:textFill>
            <w14:solidFill>
              <w14:schemeClr w14:val="tx1"/>
            </w14:solidFill>
          </w14:textFill>
        </w:rPr>
        <w:t>月</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9日</w:t>
      </w:r>
      <w:r>
        <w:rPr>
          <w:rFonts w:hint="eastAsia" w:ascii="Times New Roman" w:hAnsi="Times New Roman" w:eastAsia="方正仿宋_GBK" w:cs="方正仿宋_GBK"/>
          <w:color w:val="000000" w:themeColor="text1"/>
          <w:szCs w:val="32"/>
          <w14:textFill>
            <w14:solidFill>
              <w14:schemeClr w14:val="tx1"/>
            </w14:solidFill>
          </w14:textFill>
        </w:rPr>
        <w:t>（</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初定</w:t>
      </w:r>
      <w:r>
        <w:rPr>
          <w:rFonts w:hint="eastAsia" w:ascii="Times New Roman" w:hAnsi="Times New Roman" w:eastAsia="方正仿宋_GBK" w:cs="方正仿宋_GBK"/>
          <w:color w:val="000000" w:themeColor="text1"/>
          <w:szCs w:val="32"/>
          <w14:textFill>
            <w14:solidFill>
              <w14:schemeClr w14:val="tx1"/>
            </w14:solidFill>
          </w14:textFill>
        </w:rPr>
        <w:t>）</w:t>
      </w:r>
    </w:p>
    <w:p w14:paraId="187449C7">
      <w:pPr>
        <w:keepNext w:val="0"/>
        <w:keepLines w:val="0"/>
        <w:pageBreakBefore w:val="0"/>
        <w:widowControl/>
        <w:kinsoku/>
        <w:wordWrap/>
        <w:topLinePunct w:val="0"/>
        <w:autoSpaceDE/>
        <w:autoSpaceDN/>
        <w:bidi w:val="0"/>
        <w:spacing w:line="560" w:lineRule="exact"/>
        <w:ind w:firstLine="643"/>
        <w:textAlignment w:val="auto"/>
        <w:rPr>
          <w:rFonts w:hint="eastAsia" w:ascii="Times New Roman" w:hAnsi="Times New Roman" w:eastAsia="方正仿宋_GBK" w:cs="方正仿宋_GBK"/>
          <w:b/>
          <w:color w:val="000000" w:themeColor="text1"/>
          <w:szCs w:val="32"/>
          <w14:textFill>
            <w14:solidFill>
              <w14:schemeClr w14:val="tx1"/>
            </w14:solidFill>
          </w14:textFill>
        </w:rPr>
      </w:pPr>
      <w:r>
        <w:rPr>
          <w:rFonts w:hint="eastAsia" w:ascii="Times New Roman" w:hAnsi="Times New Roman" w:eastAsia="方正仿宋_GBK" w:cs="方正仿宋_GBK"/>
          <w:b/>
          <w:color w:val="000000" w:themeColor="text1"/>
          <w:szCs w:val="32"/>
          <w14:textFill>
            <w14:solidFill>
              <w14:schemeClr w14:val="tx1"/>
            </w14:solidFill>
          </w14:textFill>
        </w:rPr>
        <w:t>2. 挑战方式</w:t>
      </w:r>
    </w:p>
    <w:p w14:paraId="28CDBB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方正仿宋_GBK"/>
          <w:color w:val="000000" w:themeColor="text1"/>
          <w:szCs w:val="32"/>
          <w14:textFill>
            <w14:solidFill>
              <w14:schemeClr w14:val="tx1"/>
            </w14:solidFill>
          </w14:textFill>
        </w:rPr>
      </w:pPr>
      <w:r>
        <w:rPr>
          <w:rFonts w:hint="eastAsia" w:ascii="Times New Roman" w:hAnsi="Times New Roman" w:eastAsia="方正仿宋_GBK" w:cs="方正仿宋_GBK"/>
          <w:color w:val="000000" w:themeColor="text1"/>
          <w:szCs w:val="32"/>
          <w14:textFill>
            <w14:solidFill>
              <w14:schemeClr w14:val="tx1"/>
            </w14:solidFill>
          </w14:textFill>
        </w:rPr>
        <w:t>（1）现场比拼。选择部分具有代表性的技术需求，邀请解决方案团队参加现场比拼赛。解决方案团队以PPT汇报形式进行现场路演，每个团队汇报不超过10分钟，交流时间不超过10分钟。邀请相关技术专家参与质询和提供咨询意见。需求方结合专家咨询意见，综合解决方案的技术性、匹配度和合作前景等，选择确定合作方，并签订合作协议。</w:t>
      </w:r>
    </w:p>
    <w:p w14:paraId="57D899E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方正仿宋_GBK"/>
          <w:color w:val="000000" w:themeColor="text1"/>
          <w:szCs w:val="32"/>
          <w14:textFill>
            <w14:solidFill>
              <w14:schemeClr w14:val="tx1"/>
            </w14:solidFill>
          </w14:textFill>
        </w:rPr>
      </w:pPr>
      <w:r>
        <w:rPr>
          <w:rFonts w:hint="eastAsia" w:ascii="Times New Roman" w:hAnsi="Times New Roman" w:eastAsia="方正仿宋_GBK" w:cs="方正仿宋_GBK"/>
          <w:color w:val="000000" w:themeColor="text1"/>
          <w:szCs w:val="32"/>
          <w14:textFill>
            <w14:solidFill>
              <w14:schemeClr w14:val="tx1"/>
            </w14:solidFill>
          </w14:textFill>
        </w:rPr>
        <w:t>（2）竞争对接。其他技术需求企业及所征集的解决方案将邀请参加竞争对接环节，由需求企业方和解决方案团队进行现场一对一洽谈对接，最终由需求方择优选择最佳解决方案团队，并签订合作协议。</w:t>
      </w:r>
    </w:p>
    <w:p w14:paraId="2163E927">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方正仿宋_GBK" w:cs="方正仿宋_GBK"/>
          <w:b/>
          <w:color w:val="000000" w:themeColor="text1"/>
          <w:szCs w:val="32"/>
          <w14:textFill>
            <w14:solidFill>
              <w14:schemeClr w14:val="tx1"/>
            </w14:solidFill>
          </w14:textFill>
        </w:rPr>
      </w:pPr>
      <w:r>
        <w:rPr>
          <w:rFonts w:hint="eastAsia" w:ascii="Times New Roman" w:hAnsi="Times New Roman" w:eastAsia="方正仿宋_GBK" w:cs="方正仿宋_GBK"/>
          <w:b/>
          <w:color w:val="000000" w:themeColor="text1"/>
          <w:szCs w:val="32"/>
          <w14:textFill>
            <w14:solidFill>
              <w14:schemeClr w14:val="tx1"/>
            </w14:solidFill>
          </w14:textFill>
        </w:rPr>
        <w:t>3. 政策支持</w:t>
      </w:r>
    </w:p>
    <w:p w14:paraId="66214572">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方正仿宋_GBK" w:cs="方正仿宋_GBK"/>
          <w:color w:val="000000" w:themeColor="text1"/>
          <w:szCs w:val="32"/>
          <w14:textFill>
            <w14:solidFill>
              <w14:schemeClr w14:val="tx1"/>
            </w14:solidFill>
          </w14:textFill>
        </w:rPr>
      </w:pPr>
      <w:r>
        <w:rPr>
          <w:rFonts w:hint="eastAsia" w:ascii="Times New Roman" w:hAnsi="Times New Roman" w:eastAsia="方正仿宋_GBK" w:cs="方正仿宋_GBK"/>
          <w:color w:val="000000" w:themeColor="text1"/>
          <w:szCs w:val="32"/>
          <w:lang w:val="en-US" w:eastAsia="zh-CN"/>
          <w14:textFill>
            <w14:solidFill>
              <w14:schemeClr w14:val="tx1"/>
            </w14:solidFill>
          </w14:textFill>
        </w:rPr>
        <w:t>（1）</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赛事奖励：与企业成功签约</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并经主办方评选通过</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的解决方案获优胜奖</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；其他对接成功的解决方案</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获优秀奖，予以补助</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优胜奖</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优秀奖</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均</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 xml:space="preserve">颁发荣誉证书，并发布获奖公告。 </w:t>
      </w:r>
    </w:p>
    <w:p w14:paraId="2A7B4ABD">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eastAsia="方正仿宋_GBK" w:cs="方正仿宋_GBK"/>
          <w:color w:val="000000" w:themeColor="text1"/>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Cs w:val="32"/>
          <w:lang w:val="en-US" w:eastAsia="zh-CN"/>
          <w14:textFill>
            <w14:solidFill>
              <w14:schemeClr w14:val="tx1"/>
            </w14:solidFill>
          </w14:textFill>
        </w:rPr>
        <w:t>（2）</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项目支持：优胜奖项目纳入淮安产研院</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科技攻关引导资金</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项目支持</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；优先推荐申报国家、省级科技计划项目。</w:t>
      </w:r>
    </w:p>
    <w:p w14:paraId="26466F4F">
      <w:pPr>
        <w:keepNext w:val="0"/>
        <w:keepLines w:val="0"/>
        <w:pageBreakBefore w:val="0"/>
        <w:widowControl/>
        <w:kinsoku/>
        <w:wordWrap/>
        <w:overflowPunct/>
        <w:topLinePunct w:val="0"/>
        <w:autoSpaceDE/>
        <w:autoSpaceDN/>
        <w:bidi w:val="0"/>
        <w:spacing w:line="560" w:lineRule="exact"/>
        <w:ind w:firstLine="640"/>
        <w:textAlignment w:val="auto"/>
        <w:rPr>
          <w:rFonts w:hint="default" w:ascii="Times New Roman" w:hAnsi="Times New Roman"/>
          <w:lang w:val="en-US" w:eastAsia="zh-CN"/>
        </w:rPr>
      </w:pPr>
      <w:r>
        <w:rPr>
          <w:rFonts w:hint="eastAsia" w:ascii="Times New Roman" w:hAnsi="Times New Roman" w:eastAsia="方正仿宋_GBK" w:cs="方正仿宋_GBK"/>
          <w:color w:val="000000" w:themeColor="text1"/>
          <w:szCs w:val="32"/>
          <w:lang w:val="en-US" w:eastAsia="zh-CN"/>
          <w14:textFill>
            <w14:solidFill>
              <w14:schemeClr w14:val="tx1"/>
            </w14:solidFill>
          </w14:textFill>
        </w:rPr>
        <w:t>（3）</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金融支持：优胜奖</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优秀奖项目有贷款需求的，</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主办方将联系合作银行按照有关规定，给予“苏科贷”“淮科贷”产品支持，对符合</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“淮科贷”贷款</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贴息贴保条件的企业，</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优先享受</w:t>
      </w:r>
      <w:r>
        <w:rPr>
          <w:rFonts w:hint="eastAsia" w:ascii="Times New Roman" w:hAnsi="Times New Roman" w:eastAsia="方正仿宋_GBK" w:cs="方正仿宋_GBK"/>
          <w:color w:val="000000" w:themeColor="text1"/>
          <w:szCs w:val="32"/>
          <w:lang w:val="en-US" w:eastAsia="zh-CN"/>
          <w14:textFill>
            <w14:solidFill>
              <w14:schemeClr w14:val="tx1"/>
            </w14:solidFill>
          </w14:textFill>
        </w:rPr>
        <w:t>政策支持</w:t>
      </w:r>
      <w:r>
        <w:rPr>
          <w:rFonts w:hint="default" w:ascii="Times New Roman" w:hAnsi="Times New Roman" w:eastAsia="方正仿宋_GBK" w:cs="方正仿宋_GBK"/>
          <w:color w:val="000000" w:themeColor="text1"/>
          <w:szCs w:val="32"/>
          <w:lang w:val="en-US" w:eastAsia="zh-CN"/>
          <w14:textFill>
            <w14:solidFill>
              <w14:schemeClr w14:val="tx1"/>
            </w14:solidFill>
          </w14:textFill>
        </w:rPr>
        <w:t>。</w:t>
      </w:r>
    </w:p>
    <w:p w14:paraId="2231F668">
      <w:pPr>
        <w:keepNext w:val="0"/>
        <w:keepLines w:val="0"/>
        <w:pageBreakBefore w:val="0"/>
        <w:widowControl/>
        <w:kinsoku/>
        <w:wordWrap/>
        <w:overflowPunct/>
        <w:topLinePunct w:val="0"/>
        <w:autoSpaceDE/>
        <w:autoSpaceDN/>
        <w:bidi w:val="0"/>
        <w:spacing w:line="560" w:lineRule="exact"/>
        <w:ind w:firstLine="640"/>
        <w:textAlignment w:val="auto"/>
        <w:rPr>
          <w:rFonts w:hint="eastAsia" w:ascii="Times New Roman" w:hAnsi="Times New Roman" w:eastAsia="方正黑体_GBK" w:cs="方正黑体_GBK"/>
          <w:szCs w:val="32"/>
        </w:rPr>
      </w:pPr>
      <w:r>
        <w:rPr>
          <w:rFonts w:hint="eastAsia" w:ascii="Times New Roman" w:hAnsi="Times New Roman" w:eastAsia="方正黑体_GBK" w:cs="方正黑体_GBK"/>
          <w:szCs w:val="32"/>
          <w:lang w:val="en-US" w:eastAsia="zh-CN"/>
        </w:rPr>
        <w:t>四</w:t>
      </w:r>
      <w:r>
        <w:rPr>
          <w:rFonts w:hint="eastAsia" w:ascii="Times New Roman" w:hAnsi="Times New Roman" w:eastAsia="方正黑体_GBK" w:cs="方正黑体_GBK"/>
          <w:szCs w:val="32"/>
        </w:rPr>
        <w:t>. 联系方式</w:t>
      </w:r>
    </w:p>
    <w:p w14:paraId="4FE450B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default"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联系人：</w:t>
      </w:r>
      <w:r>
        <w:rPr>
          <w:rFonts w:hint="eastAsia" w:ascii="Times New Roman" w:hAnsi="Times New Roman" w:eastAsia="方正仿宋_GBK" w:cs="方正仿宋_GBK"/>
          <w:kern w:val="2"/>
          <w:sz w:val="32"/>
          <w:szCs w:val="32"/>
          <w:lang w:val="en-US" w:eastAsia="zh-CN"/>
        </w:rPr>
        <w:t>杜元平  吴炳逸</w:t>
      </w:r>
    </w:p>
    <w:p w14:paraId="761CAFE1">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电  话：13391562311</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lang w:val="en-US" w:eastAsia="zh-CN"/>
        </w:rPr>
        <w:t>15996156711</w:t>
      </w:r>
    </w:p>
    <w:p w14:paraId="154000E8">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监督投诉电话：0517-83679090</w:t>
      </w:r>
    </w:p>
    <w:p w14:paraId="56F6FB6B">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邮  箱:  hitri@jitri.cn</w:t>
      </w:r>
    </w:p>
    <w:p w14:paraId="5E58396C">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default"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地  址：淮安市大治西路18号</w:t>
      </w:r>
      <w:r>
        <w:rPr>
          <w:rFonts w:hint="eastAsia" w:ascii="Times New Roman" w:hAnsi="Times New Roman" w:eastAsia="方正仿宋_GBK" w:cs="方正仿宋_GBK"/>
          <w:kern w:val="2"/>
          <w:sz w:val="32"/>
          <w:szCs w:val="32"/>
          <w:lang w:val="en-US" w:eastAsia="zh-CN"/>
        </w:rPr>
        <w:t>506室</w:t>
      </w:r>
    </w:p>
    <w:p w14:paraId="171EAA77">
      <w:pPr>
        <w:pStyle w:val="6"/>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27" w:firstLineChars="196"/>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附件：</w:t>
      </w:r>
      <w:r>
        <w:rPr>
          <w:rFonts w:hint="eastAsia" w:ascii="Times New Roman" w:hAnsi="Times New Roman" w:eastAsia="方正仿宋_GBK" w:cs="方正仿宋_GBK"/>
          <w:kern w:val="2"/>
          <w:sz w:val="32"/>
          <w:szCs w:val="32"/>
          <w:lang w:val="en-US" w:eastAsia="zh-CN"/>
        </w:rPr>
        <w:t>1</w:t>
      </w:r>
      <w:r>
        <w:rPr>
          <w:rFonts w:hint="eastAsia" w:ascii="Times New Roman" w:hAnsi="Times New Roman" w:eastAsia="方正仿宋_GBK" w:cs="方正仿宋_GBK"/>
          <w:kern w:val="2"/>
          <w:sz w:val="32"/>
          <w:szCs w:val="32"/>
        </w:rPr>
        <w:t xml:space="preserve">. </w:t>
      </w:r>
      <w:r>
        <w:rPr>
          <w:rFonts w:hint="eastAsia" w:ascii="Times New Roman" w:hAnsi="Times New Roman" w:eastAsia="方正仿宋_GBK" w:cs="方正仿宋_GBK"/>
          <w:kern w:val="2"/>
          <w:sz w:val="32"/>
          <w:szCs w:val="32"/>
          <w:lang w:val="en-US" w:eastAsia="zh-CN"/>
        </w:rPr>
        <w:t>技术难题</w:t>
      </w:r>
      <w:r>
        <w:rPr>
          <w:rFonts w:hint="eastAsia" w:ascii="Times New Roman" w:hAnsi="Times New Roman" w:eastAsia="方正仿宋_GBK" w:cs="方正仿宋_GBK"/>
          <w:kern w:val="2"/>
          <w:sz w:val="32"/>
          <w:szCs w:val="32"/>
        </w:rPr>
        <w:t>挑战</w:t>
      </w:r>
      <w:r>
        <w:rPr>
          <w:rFonts w:hint="eastAsia" w:ascii="Times New Roman" w:hAnsi="Times New Roman" w:eastAsia="方正仿宋_GBK" w:cs="方正仿宋_GBK"/>
          <w:kern w:val="2"/>
          <w:sz w:val="32"/>
          <w:szCs w:val="32"/>
          <w:lang w:val="en-US" w:eastAsia="zh-CN"/>
        </w:rPr>
        <w:t>赛</w:t>
      </w:r>
      <w:r>
        <w:rPr>
          <w:rFonts w:hint="eastAsia" w:ascii="Times New Roman" w:hAnsi="Times New Roman" w:eastAsia="方正仿宋_GBK" w:cs="方正仿宋_GBK"/>
          <w:kern w:val="2"/>
          <w:sz w:val="32"/>
          <w:szCs w:val="32"/>
        </w:rPr>
        <w:t>解决方案</w:t>
      </w:r>
    </w:p>
    <w:p w14:paraId="6C3C5DEF">
      <w:pPr>
        <w:pStyle w:val="6"/>
        <w:keepNext w:val="0"/>
        <w:keepLines w:val="0"/>
        <w:pageBreakBefore w:val="0"/>
        <w:widowControl/>
        <w:numPr>
          <w:numId w:val="0"/>
        </w:numPr>
        <w:kinsoku/>
        <w:wordWrap/>
        <w:overflowPunct/>
        <w:topLinePunct w:val="0"/>
        <w:autoSpaceDE/>
        <w:autoSpaceDN/>
        <w:bidi w:val="0"/>
        <w:adjustRightInd w:val="0"/>
        <w:snapToGrid w:val="0"/>
        <w:spacing w:beforeAutospacing="0" w:afterAutospacing="0" w:line="560" w:lineRule="exact"/>
        <w:ind w:left="1587" w:leftChars="0"/>
        <w:jc w:val="both"/>
        <w:textAlignment w:val="auto"/>
        <w:rPr>
          <w:rFonts w:hint="eastAsia" w:ascii="Times New Roman" w:hAnsi="Times New Roman" w:eastAsia="方正仿宋_GBK" w:cs="方正仿宋_GBK"/>
          <w:kern w:val="2"/>
          <w:sz w:val="32"/>
          <w:szCs w:val="32"/>
          <w:lang w:val="en-US" w:eastAsia="zh-CN"/>
        </w:rPr>
      </w:pPr>
      <w:r>
        <w:rPr>
          <w:rFonts w:hint="eastAsia" w:eastAsia="方正仿宋_GBK" w:cs="方正仿宋_GBK"/>
          <w:kern w:val="2"/>
          <w:sz w:val="32"/>
          <w:szCs w:val="32"/>
          <w:lang w:val="en-US" w:eastAsia="zh-CN"/>
        </w:rPr>
        <w:t>2.</w:t>
      </w:r>
      <w:bookmarkStart w:id="0" w:name="_GoBack"/>
      <w:bookmarkEnd w:id="0"/>
      <w:r>
        <w:rPr>
          <w:rFonts w:hint="eastAsia" w:ascii="Times New Roman" w:hAnsi="Times New Roman" w:eastAsia="方正仿宋_GBK" w:cs="方正仿宋_GBK"/>
          <w:kern w:val="2"/>
          <w:sz w:val="32"/>
          <w:szCs w:val="32"/>
          <w:lang w:val="en-US" w:eastAsia="zh-CN"/>
        </w:rPr>
        <w:t>技术难题挑战赛企业技术发布清单</w:t>
      </w:r>
    </w:p>
    <w:p w14:paraId="7C175ACC">
      <w:pPr>
        <w:pStyle w:val="6"/>
        <w:keepNext w:val="0"/>
        <w:keepLines w:val="0"/>
        <w:pageBreakBefore w:val="0"/>
        <w:widowControl/>
        <w:numPr>
          <w:numId w:val="0"/>
        </w:numPr>
        <w:kinsoku/>
        <w:wordWrap/>
        <w:overflowPunct/>
        <w:topLinePunct w:val="0"/>
        <w:autoSpaceDE/>
        <w:autoSpaceDN/>
        <w:bidi w:val="0"/>
        <w:adjustRightInd w:val="0"/>
        <w:snapToGrid w:val="0"/>
        <w:spacing w:beforeAutospacing="0" w:afterAutospacing="0" w:line="560" w:lineRule="exact"/>
        <w:jc w:val="both"/>
        <w:textAlignment w:val="auto"/>
        <w:rPr>
          <w:rFonts w:hint="eastAsia" w:ascii="Times New Roman" w:hAnsi="Times New Roman" w:eastAsia="方正仿宋_GBK" w:cs="方正仿宋_GBK"/>
          <w:kern w:val="2"/>
          <w:sz w:val="32"/>
          <w:szCs w:val="32"/>
          <w:lang w:val="en-US" w:eastAsia="zh-CN"/>
        </w:rPr>
      </w:pPr>
    </w:p>
    <w:p w14:paraId="56CB39CC">
      <w:pPr>
        <w:pStyle w:val="6"/>
        <w:keepNext w:val="0"/>
        <w:keepLines w:val="0"/>
        <w:pageBreakBefore w:val="0"/>
        <w:widowControl/>
        <w:numPr>
          <w:numId w:val="0"/>
        </w:numPr>
        <w:kinsoku/>
        <w:wordWrap/>
        <w:overflowPunct/>
        <w:topLinePunct w:val="0"/>
        <w:autoSpaceDE/>
        <w:autoSpaceDN/>
        <w:bidi w:val="0"/>
        <w:adjustRightInd w:val="0"/>
        <w:snapToGrid w:val="0"/>
        <w:spacing w:beforeAutospacing="0" w:afterAutospacing="0" w:line="560" w:lineRule="exact"/>
        <w:jc w:val="both"/>
        <w:textAlignment w:val="auto"/>
        <w:rPr>
          <w:rFonts w:hint="eastAsia" w:ascii="Times New Roman" w:hAnsi="Times New Roman" w:eastAsia="方正仿宋_GBK" w:cs="方正仿宋_GBK"/>
          <w:kern w:val="2"/>
          <w:sz w:val="32"/>
          <w:szCs w:val="32"/>
          <w:lang w:val="en-US" w:eastAsia="zh-CN"/>
        </w:rPr>
      </w:pPr>
    </w:p>
    <w:p w14:paraId="14C9B074">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0" w:firstLineChars="1500"/>
        <w:jc w:val="center"/>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lang w:val="en-US" w:eastAsia="zh-CN"/>
        </w:rPr>
        <w:t xml:space="preserve"> </w:t>
      </w:r>
      <w:r>
        <w:rPr>
          <w:rFonts w:hint="eastAsia" w:ascii="Times New Roman" w:hAnsi="Times New Roman" w:eastAsia="方正仿宋_GBK" w:cs="方正仿宋_GBK"/>
          <w:kern w:val="2"/>
          <w:sz w:val="32"/>
          <w:szCs w:val="32"/>
        </w:rPr>
        <w:t>淮安市</w:t>
      </w:r>
      <w:r>
        <w:rPr>
          <w:rFonts w:hint="eastAsia" w:ascii="Times New Roman" w:hAnsi="Times New Roman" w:eastAsia="方正仿宋_GBK" w:cs="方正仿宋_GBK"/>
          <w:kern w:val="2"/>
          <w:sz w:val="32"/>
          <w:szCs w:val="32"/>
          <w:lang w:val="en-US" w:eastAsia="zh-CN"/>
        </w:rPr>
        <w:t>产业技术研究院</w:t>
      </w:r>
    </w:p>
    <w:p w14:paraId="7DA8E233">
      <w:pPr>
        <w:keepNext w:val="0"/>
        <w:keepLines w:val="0"/>
        <w:pageBreakBefore w:val="0"/>
        <w:widowControl w:val="0"/>
        <w:kinsoku/>
        <w:wordWrap/>
        <w:overflowPunct/>
        <w:topLinePunct w:val="0"/>
        <w:autoSpaceDE/>
        <w:autoSpaceDN/>
        <w:bidi w:val="0"/>
        <w:snapToGrid w:val="0"/>
        <w:spacing w:line="560" w:lineRule="exact"/>
        <w:ind w:firstLine="5040" w:firstLineChars="1575"/>
        <w:jc w:val="center"/>
        <w:textAlignment w:val="auto"/>
        <w:rPr>
          <w:rFonts w:ascii="Times New Roman" w:hAnsi="Times New Roman"/>
        </w:rPr>
      </w:pPr>
      <w:r>
        <w:rPr>
          <w:rFonts w:hint="eastAsia" w:ascii="Times New Roman" w:hAnsi="Times New Roman" w:eastAsia="方正仿宋_GBK" w:cs="方正仿宋_GBK"/>
          <w:szCs w:val="32"/>
        </w:rPr>
        <w:t>202</w:t>
      </w:r>
      <w:r>
        <w:rPr>
          <w:rFonts w:hint="eastAsia" w:ascii="Times New Roman" w:hAnsi="Times New Roman" w:eastAsia="方正仿宋_GBK" w:cs="方正仿宋_GBK"/>
          <w:szCs w:val="32"/>
          <w:lang w:val="en-US" w:eastAsia="zh-CN"/>
        </w:rPr>
        <w:t>5</w:t>
      </w:r>
      <w:r>
        <w:rPr>
          <w:rFonts w:hint="eastAsia" w:ascii="Times New Roman" w:hAnsi="Times New Roman" w:eastAsia="方正仿宋_GBK" w:cs="方正仿宋_GBK"/>
          <w:szCs w:val="32"/>
        </w:rPr>
        <w:t>年</w:t>
      </w:r>
      <w:r>
        <w:rPr>
          <w:rFonts w:hint="eastAsia" w:ascii="Times New Roman" w:hAnsi="Times New Roman" w:eastAsia="方正仿宋_GBK" w:cs="方正仿宋_GBK"/>
          <w:szCs w:val="32"/>
          <w:lang w:val="en-US" w:eastAsia="zh-CN"/>
        </w:rPr>
        <w:t>8</w:t>
      </w:r>
      <w:r>
        <w:rPr>
          <w:rFonts w:hint="eastAsia" w:ascii="Times New Roman" w:hAnsi="Times New Roman" w:eastAsia="方正仿宋_GBK" w:cs="方正仿宋_GBK"/>
          <w:szCs w:val="32"/>
        </w:rPr>
        <w:t>月</w:t>
      </w:r>
      <w:r>
        <w:rPr>
          <w:rFonts w:hint="eastAsia" w:ascii="Times New Roman" w:hAnsi="Times New Roman" w:eastAsia="方正仿宋_GBK" w:cs="方正仿宋_GBK"/>
          <w:szCs w:val="32"/>
          <w:lang w:val="en-US" w:eastAsia="zh-CN"/>
        </w:rPr>
        <w:t>1</w:t>
      </w:r>
      <w:r>
        <w:rPr>
          <w:rFonts w:hint="eastAsia" w:eastAsia="方正仿宋_GBK" w:cs="方正仿宋_GBK"/>
          <w:szCs w:val="32"/>
          <w:lang w:val="en-US" w:eastAsia="zh-CN"/>
        </w:rPr>
        <w:t>4</w:t>
      </w:r>
      <w:r>
        <w:rPr>
          <w:rFonts w:hint="eastAsia" w:ascii="Times New Roman" w:hAnsi="Times New Roman" w:eastAsia="方正仿宋_GBK" w:cs="方正仿宋_GBK"/>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9180EC1F-3D27-4884-8B19-0FBA5E568E24}"/>
  </w:font>
  <w:font w:name="方正仿宋_GBK">
    <w:panose1 w:val="03000509000000000000"/>
    <w:charset w:val="86"/>
    <w:family w:val="script"/>
    <w:pitch w:val="default"/>
    <w:sig w:usb0="00000001" w:usb1="080E0000" w:usb2="00000000" w:usb3="00000000" w:csb0="00040000" w:csb1="00000000"/>
    <w:embedRegular r:id="rId2" w:fontKey="{B8B09691-29DE-4A7D-A269-59358729F2DD}"/>
  </w:font>
  <w:font w:name="方正黑体_GBK">
    <w:panose1 w:val="03000509000000000000"/>
    <w:charset w:val="86"/>
    <w:family w:val="auto"/>
    <w:pitch w:val="default"/>
    <w:sig w:usb0="00000001" w:usb1="080E0000" w:usb2="00000000" w:usb3="00000000" w:csb0="00040000" w:csb1="00000000"/>
    <w:embedRegular r:id="rId3" w:fontKey="{0CC58F18-59E6-4F4C-861E-92C6E17AFB85}"/>
  </w:font>
  <w:font w:name="仿宋">
    <w:panose1 w:val="02010609060101010101"/>
    <w:charset w:val="86"/>
    <w:family w:val="auto"/>
    <w:pitch w:val="default"/>
    <w:sig w:usb0="800002BF" w:usb1="38CF7CFA" w:usb2="00000016" w:usb3="00000000" w:csb0="00040001" w:csb1="00000000"/>
    <w:embedRegular r:id="rId4" w:fontKey="{439B9860-5F80-4F27-9A25-F9AE99B7B9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998080"/>
      <w:docPartObj>
        <w:docPartGallery w:val="autotext"/>
      </w:docPartObj>
    </w:sdtPr>
    <w:sdtContent>
      <w:p w14:paraId="5DD55CFC">
        <w:pPr>
          <w:pStyle w:val="4"/>
          <w:ind w:firstLine="360"/>
          <w:jc w:val="center"/>
        </w:pPr>
        <w:r>
          <w:fldChar w:fldCharType="begin"/>
        </w:r>
        <w:r>
          <w:instrText xml:space="preserve">PAGE   \* MERGEFORMAT</w:instrText>
        </w:r>
        <w:r>
          <w:fldChar w:fldCharType="separate"/>
        </w:r>
        <w:r>
          <w:rPr>
            <w:lang w:val="zh-CN"/>
          </w:rPr>
          <w:t>5</w:t>
        </w:r>
        <w:r>
          <w:fldChar w:fldCharType="end"/>
        </w:r>
      </w:p>
    </w:sdtContent>
  </w:sdt>
  <w:p w14:paraId="6A575163">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79D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84F4">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0328">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C2F6">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8D8D">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NGExYTc2ZDI3ZjY0OTUyMDcwYmU5OTU3NGQxYTUifQ=="/>
  </w:docVars>
  <w:rsids>
    <w:rsidRoot w:val="0014746B"/>
    <w:rsid w:val="000625D3"/>
    <w:rsid w:val="000B2DB6"/>
    <w:rsid w:val="000B73E0"/>
    <w:rsid w:val="000D173E"/>
    <w:rsid w:val="00121EF9"/>
    <w:rsid w:val="001221F3"/>
    <w:rsid w:val="0014746B"/>
    <w:rsid w:val="001C3336"/>
    <w:rsid w:val="001E1FE4"/>
    <w:rsid w:val="0022558B"/>
    <w:rsid w:val="00233804"/>
    <w:rsid w:val="0024350D"/>
    <w:rsid w:val="002930FA"/>
    <w:rsid w:val="002F1EF9"/>
    <w:rsid w:val="00332ED4"/>
    <w:rsid w:val="00367E9B"/>
    <w:rsid w:val="003B35A8"/>
    <w:rsid w:val="00410437"/>
    <w:rsid w:val="00414478"/>
    <w:rsid w:val="00471E77"/>
    <w:rsid w:val="004B591F"/>
    <w:rsid w:val="004D1E69"/>
    <w:rsid w:val="004E3300"/>
    <w:rsid w:val="00554CD0"/>
    <w:rsid w:val="00586EEA"/>
    <w:rsid w:val="00625796"/>
    <w:rsid w:val="006323B8"/>
    <w:rsid w:val="00634850"/>
    <w:rsid w:val="00635B51"/>
    <w:rsid w:val="006E498F"/>
    <w:rsid w:val="006F20D0"/>
    <w:rsid w:val="006F29C2"/>
    <w:rsid w:val="0078383D"/>
    <w:rsid w:val="007C2317"/>
    <w:rsid w:val="007F32B1"/>
    <w:rsid w:val="0080743D"/>
    <w:rsid w:val="0084187D"/>
    <w:rsid w:val="00912E11"/>
    <w:rsid w:val="009D25D5"/>
    <w:rsid w:val="009D321B"/>
    <w:rsid w:val="009F4826"/>
    <w:rsid w:val="00A015CF"/>
    <w:rsid w:val="00A7038B"/>
    <w:rsid w:val="00AB1D8F"/>
    <w:rsid w:val="00AC446B"/>
    <w:rsid w:val="00AE5DD4"/>
    <w:rsid w:val="00B33120"/>
    <w:rsid w:val="00B56953"/>
    <w:rsid w:val="00B750AA"/>
    <w:rsid w:val="00BB7383"/>
    <w:rsid w:val="00BC5323"/>
    <w:rsid w:val="00C712DF"/>
    <w:rsid w:val="00C738A8"/>
    <w:rsid w:val="00C75801"/>
    <w:rsid w:val="00CA7FCD"/>
    <w:rsid w:val="00CC1F5D"/>
    <w:rsid w:val="00CD2007"/>
    <w:rsid w:val="00D01D90"/>
    <w:rsid w:val="00D219E5"/>
    <w:rsid w:val="00D3105E"/>
    <w:rsid w:val="00DB0E7C"/>
    <w:rsid w:val="00DD2977"/>
    <w:rsid w:val="00DD466A"/>
    <w:rsid w:val="00DF641A"/>
    <w:rsid w:val="00E00DE2"/>
    <w:rsid w:val="00E45372"/>
    <w:rsid w:val="00E952F2"/>
    <w:rsid w:val="00EC26CA"/>
    <w:rsid w:val="00ED0E1A"/>
    <w:rsid w:val="00ED6E48"/>
    <w:rsid w:val="00EF48AA"/>
    <w:rsid w:val="00F448D2"/>
    <w:rsid w:val="00F978E3"/>
    <w:rsid w:val="00FA185C"/>
    <w:rsid w:val="00FC0750"/>
    <w:rsid w:val="00FD00BE"/>
    <w:rsid w:val="011E0236"/>
    <w:rsid w:val="017875FA"/>
    <w:rsid w:val="026E0D49"/>
    <w:rsid w:val="04025BED"/>
    <w:rsid w:val="040D00EE"/>
    <w:rsid w:val="04715B28"/>
    <w:rsid w:val="065A1D10"/>
    <w:rsid w:val="093A7BD7"/>
    <w:rsid w:val="09B5725D"/>
    <w:rsid w:val="0AF618DB"/>
    <w:rsid w:val="0B352404"/>
    <w:rsid w:val="0BC65543"/>
    <w:rsid w:val="0C2661F0"/>
    <w:rsid w:val="0CF64932"/>
    <w:rsid w:val="0D156991"/>
    <w:rsid w:val="0D162709"/>
    <w:rsid w:val="0DBD74A8"/>
    <w:rsid w:val="0EA0228A"/>
    <w:rsid w:val="0F853575"/>
    <w:rsid w:val="116C624D"/>
    <w:rsid w:val="11FC4BB9"/>
    <w:rsid w:val="127401AD"/>
    <w:rsid w:val="1288550F"/>
    <w:rsid w:val="13EE1CEA"/>
    <w:rsid w:val="13F41C12"/>
    <w:rsid w:val="141636D8"/>
    <w:rsid w:val="14884E22"/>
    <w:rsid w:val="1494463F"/>
    <w:rsid w:val="14C173FE"/>
    <w:rsid w:val="14E867DD"/>
    <w:rsid w:val="15474FAC"/>
    <w:rsid w:val="15520056"/>
    <w:rsid w:val="1574621E"/>
    <w:rsid w:val="15973CBB"/>
    <w:rsid w:val="16572050"/>
    <w:rsid w:val="16CE195E"/>
    <w:rsid w:val="17E92EF4"/>
    <w:rsid w:val="19031D93"/>
    <w:rsid w:val="1A0173C8"/>
    <w:rsid w:val="1B1E113A"/>
    <w:rsid w:val="1CA62B79"/>
    <w:rsid w:val="1CDF0421"/>
    <w:rsid w:val="1CF3211F"/>
    <w:rsid w:val="1CFA525B"/>
    <w:rsid w:val="1DA62AB3"/>
    <w:rsid w:val="1E682698"/>
    <w:rsid w:val="1F861028"/>
    <w:rsid w:val="1FA03BE1"/>
    <w:rsid w:val="20880DD0"/>
    <w:rsid w:val="20A21E92"/>
    <w:rsid w:val="20B30494"/>
    <w:rsid w:val="22920965"/>
    <w:rsid w:val="234245CB"/>
    <w:rsid w:val="23A45F21"/>
    <w:rsid w:val="23B819CC"/>
    <w:rsid w:val="25716305"/>
    <w:rsid w:val="258E50DA"/>
    <w:rsid w:val="25D87525"/>
    <w:rsid w:val="270A586B"/>
    <w:rsid w:val="280B2A12"/>
    <w:rsid w:val="28895E93"/>
    <w:rsid w:val="28B9614D"/>
    <w:rsid w:val="298A6892"/>
    <w:rsid w:val="29C63095"/>
    <w:rsid w:val="2AE17A5A"/>
    <w:rsid w:val="2BFF63EA"/>
    <w:rsid w:val="2C2916B9"/>
    <w:rsid w:val="2EC92CDF"/>
    <w:rsid w:val="312D57A8"/>
    <w:rsid w:val="324C7F55"/>
    <w:rsid w:val="326E7E26"/>
    <w:rsid w:val="33DB4845"/>
    <w:rsid w:val="350727B3"/>
    <w:rsid w:val="35D97CAC"/>
    <w:rsid w:val="36446DC6"/>
    <w:rsid w:val="37463349"/>
    <w:rsid w:val="38600F1A"/>
    <w:rsid w:val="388964A8"/>
    <w:rsid w:val="38AA3B82"/>
    <w:rsid w:val="390A63CE"/>
    <w:rsid w:val="39131727"/>
    <w:rsid w:val="39CE1AF2"/>
    <w:rsid w:val="39EC3D26"/>
    <w:rsid w:val="3A3E4582"/>
    <w:rsid w:val="3A624107"/>
    <w:rsid w:val="3AF45588"/>
    <w:rsid w:val="3B033703"/>
    <w:rsid w:val="3BF651FC"/>
    <w:rsid w:val="3C7F11EE"/>
    <w:rsid w:val="3C9963E7"/>
    <w:rsid w:val="3CB7061B"/>
    <w:rsid w:val="3D296683"/>
    <w:rsid w:val="3D3103CE"/>
    <w:rsid w:val="3D4C3459"/>
    <w:rsid w:val="3D5567B2"/>
    <w:rsid w:val="3E4D1608"/>
    <w:rsid w:val="3EEA4CD8"/>
    <w:rsid w:val="409475F1"/>
    <w:rsid w:val="4102506D"/>
    <w:rsid w:val="41597EF3"/>
    <w:rsid w:val="416845DA"/>
    <w:rsid w:val="4368456C"/>
    <w:rsid w:val="447A4D50"/>
    <w:rsid w:val="44BD4C3D"/>
    <w:rsid w:val="44CB1108"/>
    <w:rsid w:val="45F621B4"/>
    <w:rsid w:val="46535859"/>
    <w:rsid w:val="46A12F7F"/>
    <w:rsid w:val="47286D93"/>
    <w:rsid w:val="4780267D"/>
    <w:rsid w:val="488E0DCA"/>
    <w:rsid w:val="48E42798"/>
    <w:rsid w:val="49A34401"/>
    <w:rsid w:val="4AE700F3"/>
    <w:rsid w:val="4B506429"/>
    <w:rsid w:val="4C5B0FC3"/>
    <w:rsid w:val="4C820C46"/>
    <w:rsid w:val="4CC0176E"/>
    <w:rsid w:val="4DC33DAF"/>
    <w:rsid w:val="4E5E123E"/>
    <w:rsid w:val="4F135B85"/>
    <w:rsid w:val="4FB40A2F"/>
    <w:rsid w:val="4FC11A85"/>
    <w:rsid w:val="4FE42882"/>
    <w:rsid w:val="5005719F"/>
    <w:rsid w:val="51405882"/>
    <w:rsid w:val="52742DDF"/>
    <w:rsid w:val="53AB5E52"/>
    <w:rsid w:val="53F65A75"/>
    <w:rsid w:val="542D76E9"/>
    <w:rsid w:val="547167DE"/>
    <w:rsid w:val="54B716A8"/>
    <w:rsid w:val="569A4DDE"/>
    <w:rsid w:val="56EF70F9"/>
    <w:rsid w:val="58873140"/>
    <w:rsid w:val="596A0A97"/>
    <w:rsid w:val="597436C4"/>
    <w:rsid w:val="5A4650E9"/>
    <w:rsid w:val="5A683259"/>
    <w:rsid w:val="5A81253D"/>
    <w:rsid w:val="5D414205"/>
    <w:rsid w:val="5F497C58"/>
    <w:rsid w:val="5FBB029F"/>
    <w:rsid w:val="5FEA0B84"/>
    <w:rsid w:val="612E684E"/>
    <w:rsid w:val="61546ACA"/>
    <w:rsid w:val="631A5571"/>
    <w:rsid w:val="634A36E8"/>
    <w:rsid w:val="64406AC1"/>
    <w:rsid w:val="668A4527"/>
    <w:rsid w:val="6711019E"/>
    <w:rsid w:val="67423960"/>
    <w:rsid w:val="67801DCE"/>
    <w:rsid w:val="67B80BE9"/>
    <w:rsid w:val="67D068B1"/>
    <w:rsid w:val="681542C4"/>
    <w:rsid w:val="686D2352"/>
    <w:rsid w:val="687234C5"/>
    <w:rsid w:val="69066B92"/>
    <w:rsid w:val="69085BD7"/>
    <w:rsid w:val="691602F4"/>
    <w:rsid w:val="69BB533F"/>
    <w:rsid w:val="6BB80387"/>
    <w:rsid w:val="6C975BF0"/>
    <w:rsid w:val="6DEE7A91"/>
    <w:rsid w:val="6E380D0C"/>
    <w:rsid w:val="6E937F29"/>
    <w:rsid w:val="6ED8429D"/>
    <w:rsid w:val="6F060E0B"/>
    <w:rsid w:val="6FF173C5"/>
    <w:rsid w:val="706E6C67"/>
    <w:rsid w:val="71E116BB"/>
    <w:rsid w:val="72CC5EC7"/>
    <w:rsid w:val="72D37256"/>
    <w:rsid w:val="734F12D9"/>
    <w:rsid w:val="75907B95"/>
    <w:rsid w:val="75F55735"/>
    <w:rsid w:val="77C11D73"/>
    <w:rsid w:val="77C875A5"/>
    <w:rsid w:val="780752E1"/>
    <w:rsid w:val="786646C8"/>
    <w:rsid w:val="7A236D15"/>
    <w:rsid w:val="7A37456E"/>
    <w:rsid w:val="7B590514"/>
    <w:rsid w:val="7BB22C9D"/>
    <w:rsid w:val="7C156B31"/>
    <w:rsid w:val="7C5E2286"/>
    <w:rsid w:val="7D202DD5"/>
    <w:rsid w:val="7D292894"/>
    <w:rsid w:val="7DE16982"/>
    <w:rsid w:val="7EA4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ind w:firstLine="200" w:firstLineChars="20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semiHidden/>
    <w:unhideWhenUsed/>
    <w:qFormat/>
    <w:uiPriority w:val="99"/>
    <w:pPr>
      <w:spacing w:after="120"/>
    </w:pPr>
  </w:style>
  <w:style w:type="paragraph" w:styleId="3">
    <w:name w:val="Date"/>
    <w:basedOn w:val="1"/>
    <w:next w:val="1"/>
    <w:link w:val="15"/>
    <w:autoRedefine/>
    <w:semiHidden/>
    <w:unhideWhenUsed/>
    <w:qFormat/>
    <w:uiPriority w:val="99"/>
    <w:pPr>
      <w:ind w:left="100" w:leftChars="2500"/>
    </w:pPr>
  </w:style>
  <w:style w:type="paragraph" w:styleId="4">
    <w:name w:val="footer"/>
    <w:basedOn w:val="1"/>
    <w:link w:val="12"/>
    <w:autoRedefine/>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autoRedefine/>
    <w:qFormat/>
    <w:uiPriority w:val="99"/>
    <w:pPr>
      <w:spacing w:beforeAutospacing="1" w:afterAutospacing="1"/>
      <w:ind w:firstLine="0" w:firstLineChars="0"/>
      <w:jc w:val="left"/>
    </w:pPr>
    <w:rPr>
      <w:rFonts w:eastAsia="宋体" w:cs="Times New Roman"/>
      <w:kern w:val="0"/>
      <w:sz w:val="24"/>
    </w:rPr>
  </w:style>
  <w:style w:type="table" w:styleId="8">
    <w:name w:val="Table Grid"/>
    <w:basedOn w:val="7"/>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正文文本 Char"/>
    <w:basedOn w:val="9"/>
    <w:link w:val="2"/>
    <w:autoRedefine/>
    <w:semiHidden/>
    <w:qFormat/>
    <w:uiPriority w:val="99"/>
    <w:rPr>
      <w:rFonts w:ascii="Times New Roman" w:hAnsi="Times New Roman" w:eastAsia="仿宋_GB2312"/>
      <w:sz w:val="32"/>
      <w:szCs w:val="24"/>
    </w:rPr>
  </w:style>
  <w:style w:type="paragraph" w:styleId="14">
    <w:name w:val="List Paragraph"/>
    <w:basedOn w:val="1"/>
    <w:autoRedefine/>
    <w:qFormat/>
    <w:uiPriority w:val="34"/>
    <w:pPr>
      <w:ind w:firstLine="420"/>
    </w:pPr>
  </w:style>
  <w:style w:type="character" w:customStyle="1" w:styleId="15">
    <w:name w:val="日期 Char"/>
    <w:basedOn w:val="9"/>
    <w:link w:val="3"/>
    <w:autoRedefine/>
    <w:semiHidden/>
    <w:qFormat/>
    <w:uiPriority w:val="99"/>
    <w:rPr>
      <w:rFonts w:ascii="Times New Roman" w:hAnsi="Times New Roman" w:eastAsia="仿宋_GB2312"/>
      <w:sz w:val="32"/>
      <w:szCs w:val="24"/>
    </w:rPr>
  </w:style>
  <w:style w:type="table" w:customStyle="1" w:styleId="16">
    <w:name w:val="Table Normal"/>
    <w:autoRedefine/>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1602</Words>
  <Characters>1730</Characters>
  <Lines>16</Lines>
  <Paragraphs>4</Paragraphs>
  <TotalTime>105</TotalTime>
  <ScaleCrop>false</ScaleCrop>
  <LinksUpToDate>false</LinksUpToDate>
  <CharactersWithSpaces>1759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2021-10-09T02:11:00Z</dcterms:created>
  <dc:creator>Administrator</dc:creator>
  <cp:lastModifiedBy>Administrator</cp:lastModifiedBy>
  <dcterms:modified xsi:type="dcterms:W3CDTF">2025-08-14T06:30:56Z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8582F12A14934DB4B7A125488191B407_13</vt:lpwstr>
  </property>
  <property fmtid="{D5CDD505-2E9C-101B-9397-08002B2CF9AE}" pid="4" name="KSOTemplateDocerSaveRecord">
    <vt:lpwstr>eyJoZGlkIjoiODdkOWNlOTE1OGVlMzExZTg2NjEzZDZjOTYwNzFjMzQifQ==</vt:lpwstr>
  </property>
</Properties>
</file>